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4D9" w:rsidRPr="008E44D9" w:rsidRDefault="008E44D9" w:rsidP="008E44D9">
      <w:pPr>
        <w:shd w:val="clear" w:color="auto" w:fill="FFFFFF"/>
        <w:spacing w:after="0" w:line="240" w:lineRule="auto"/>
        <w:jc w:val="center"/>
        <w:rPr>
          <w:rFonts w:ascii="Comic Sans MS" w:eastAsia="Times New Roman" w:hAnsi="Comic Sans MS" w:cs="Times New Roman"/>
          <w:color w:val="000000"/>
          <w:sz w:val="32"/>
          <w:szCs w:val="32"/>
        </w:rPr>
      </w:pPr>
      <w:r w:rsidRPr="008E44D9">
        <w:rPr>
          <w:rFonts w:ascii="Comic Sans MS" w:eastAsia="Times New Roman" w:hAnsi="Comic Sans MS" w:cs="Times New Roman"/>
          <w:b/>
          <w:bCs/>
          <w:color w:val="000000"/>
          <w:sz w:val="32"/>
          <w:szCs w:val="32"/>
        </w:rPr>
        <w:t>Coordinator of Religious Education / Youth</w:t>
      </w:r>
      <w:r>
        <w:rPr>
          <w:rFonts w:ascii="Comic Sans MS" w:eastAsia="Times New Roman" w:hAnsi="Comic Sans MS" w:cs="Times New Roman"/>
          <w:b/>
          <w:bCs/>
          <w:color w:val="000000"/>
          <w:sz w:val="32"/>
          <w:szCs w:val="32"/>
        </w:rPr>
        <w:t xml:space="preserve"> </w:t>
      </w:r>
      <w:r w:rsidRPr="008E44D9">
        <w:rPr>
          <w:rFonts w:ascii="Comic Sans MS" w:eastAsia="Times New Roman" w:hAnsi="Comic Sans MS" w:cs="Times New Roman"/>
          <w:b/>
          <w:bCs/>
          <w:color w:val="000000"/>
          <w:sz w:val="32"/>
          <w:szCs w:val="32"/>
        </w:rPr>
        <w:t> </w:t>
      </w:r>
    </w:p>
    <w:p w:rsidR="008E44D9" w:rsidRPr="008E44D9" w:rsidRDefault="008E44D9" w:rsidP="008E44D9">
      <w:pPr>
        <w:shd w:val="clear" w:color="auto" w:fill="FFFFFF"/>
        <w:spacing w:after="0" w:line="240" w:lineRule="auto"/>
        <w:jc w:val="center"/>
        <w:rPr>
          <w:rFonts w:ascii="Comic Sans MS" w:eastAsia="Times New Roman" w:hAnsi="Comic Sans MS" w:cs="Times New Roman"/>
          <w:color w:val="000000"/>
          <w:sz w:val="32"/>
          <w:szCs w:val="32"/>
        </w:rPr>
      </w:pPr>
      <w:r w:rsidRPr="008E44D9">
        <w:rPr>
          <w:rFonts w:ascii="Comic Sans MS" w:eastAsia="Times New Roman" w:hAnsi="Comic Sans MS" w:cs="Times New Roman"/>
          <w:b/>
          <w:bCs/>
          <w:color w:val="000000"/>
          <w:sz w:val="32"/>
          <w:szCs w:val="32"/>
        </w:rPr>
        <w:t>Ministry Position at Holy Rosary Parish</w:t>
      </w:r>
    </w:p>
    <w:p w:rsidR="008E44D9" w:rsidRPr="008E44D9" w:rsidRDefault="008E44D9" w:rsidP="008E44D9">
      <w:pPr>
        <w:shd w:val="clear" w:color="auto" w:fill="FFFFFF"/>
        <w:spacing w:after="0" w:line="214" w:lineRule="atLeast"/>
        <w:rPr>
          <w:rFonts w:ascii="Californian FB" w:eastAsia="Times New Roman" w:hAnsi="Californian FB" w:cs="Times New Roman"/>
          <w:color w:val="000000"/>
          <w:sz w:val="20"/>
          <w:szCs w:val="20"/>
        </w:rPr>
      </w:pPr>
      <w:r w:rsidRPr="008E44D9">
        <w:rPr>
          <w:rFonts w:ascii="BernhardMod BT" w:eastAsia="Times New Roman" w:hAnsi="BernhardMod BT" w:cs="Times New Roman"/>
          <w:color w:val="000000"/>
          <w:sz w:val="10"/>
          <w:szCs w:val="10"/>
        </w:rPr>
        <w:t> </w:t>
      </w:r>
    </w:p>
    <w:p w:rsidR="008E44D9" w:rsidRDefault="008E44D9" w:rsidP="008E44D9">
      <w:pPr>
        <w:shd w:val="clear" w:color="auto" w:fill="FFFFFF"/>
        <w:spacing w:after="0" w:line="240" w:lineRule="auto"/>
        <w:ind w:left="43" w:right="29"/>
        <w:rPr>
          <w:rFonts w:ascii="Comic Sans MS" w:eastAsia="Times New Roman" w:hAnsi="Comic Sans MS" w:cs="Times New Roman"/>
          <w:color w:val="000000"/>
          <w:sz w:val="28"/>
          <w:szCs w:val="28"/>
        </w:rPr>
      </w:pPr>
    </w:p>
    <w:p w:rsidR="008E44D9" w:rsidRPr="008E44D9" w:rsidRDefault="008E44D9" w:rsidP="008E44D9">
      <w:pPr>
        <w:shd w:val="clear" w:color="auto" w:fill="FFFFFF"/>
        <w:spacing w:after="0" w:line="240" w:lineRule="auto"/>
        <w:ind w:left="43" w:right="29"/>
        <w:rPr>
          <w:rFonts w:ascii="Comic Sans MS" w:eastAsia="Times New Roman" w:hAnsi="Comic Sans MS" w:cs="Times New Roman"/>
          <w:color w:val="000000"/>
          <w:sz w:val="28"/>
          <w:szCs w:val="28"/>
        </w:rPr>
      </w:pPr>
      <w:bookmarkStart w:id="0" w:name="_GoBack"/>
      <w:bookmarkEnd w:id="0"/>
      <w:r w:rsidRPr="008E44D9">
        <w:rPr>
          <w:rFonts w:ascii="Comic Sans MS" w:eastAsia="Times New Roman" w:hAnsi="Comic Sans MS" w:cs="Times New Roman"/>
          <w:color w:val="000000"/>
          <w:sz w:val="28"/>
          <w:szCs w:val="28"/>
        </w:rPr>
        <w:t>Our Lady of the Holy Rosary Parish in Medford is currently seeking a candidate to fill a full-time Coordinator of Religious Education and Youth Ministry position.  Holy Rosary Parish is clustered with three other parishes.  Our Lady of Perpetual Help in Whittlesey, Sacred Heart in Stetsonville and Good Shepherd in Rib Lake.  The parishes have about 190 families and over 350 Religious Education students. </w:t>
      </w:r>
    </w:p>
    <w:p w:rsidR="008E44D9" w:rsidRPr="008E44D9" w:rsidRDefault="008E44D9" w:rsidP="008E44D9">
      <w:pPr>
        <w:shd w:val="clear" w:color="auto" w:fill="FFFFFF"/>
        <w:spacing w:after="0" w:line="240" w:lineRule="auto"/>
        <w:ind w:left="43" w:right="29"/>
        <w:rPr>
          <w:rFonts w:ascii="Comic Sans MS" w:eastAsia="Times New Roman" w:hAnsi="Comic Sans MS" w:cs="Times New Roman"/>
          <w:color w:val="000000"/>
          <w:sz w:val="28"/>
          <w:szCs w:val="28"/>
        </w:rPr>
      </w:pPr>
      <w:r w:rsidRPr="008E44D9">
        <w:rPr>
          <w:rFonts w:ascii="Comic Sans MS" w:eastAsia="Times New Roman" w:hAnsi="Comic Sans MS" w:cs="Times New Roman"/>
          <w:color w:val="000000"/>
          <w:sz w:val="28"/>
          <w:szCs w:val="28"/>
        </w:rPr>
        <w:t> </w:t>
      </w:r>
    </w:p>
    <w:p w:rsidR="008E44D9" w:rsidRPr="008E44D9" w:rsidRDefault="008E44D9" w:rsidP="008E44D9">
      <w:pPr>
        <w:shd w:val="clear" w:color="auto" w:fill="FFFFFF"/>
        <w:spacing w:after="0" w:line="240" w:lineRule="auto"/>
        <w:ind w:left="43" w:right="29"/>
        <w:rPr>
          <w:rFonts w:ascii="Comic Sans MS" w:eastAsia="Times New Roman" w:hAnsi="Comic Sans MS" w:cs="Times New Roman"/>
          <w:color w:val="000000"/>
          <w:sz w:val="28"/>
          <w:szCs w:val="28"/>
        </w:rPr>
      </w:pPr>
      <w:r w:rsidRPr="008E44D9">
        <w:rPr>
          <w:rFonts w:ascii="Comic Sans MS" w:eastAsia="Times New Roman" w:hAnsi="Comic Sans MS" w:cs="Times New Roman"/>
          <w:color w:val="000000"/>
          <w:sz w:val="28"/>
          <w:szCs w:val="28"/>
        </w:rPr>
        <w:t>This position is responsible for developing and leading faith formation programs from youth to adult; organizing and leading the parish youth group; providing Sacramental preparation for Religious Education students and organizing youth group trips, mission experiences and assisting in parish events.  This position is directly responsible for the Confirmation preparation of our High School students.  The position does require some weekend activities.</w:t>
      </w:r>
    </w:p>
    <w:p w:rsidR="008E44D9" w:rsidRPr="008E44D9" w:rsidRDefault="008E44D9" w:rsidP="008E44D9">
      <w:pPr>
        <w:shd w:val="clear" w:color="auto" w:fill="FFFFFF"/>
        <w:spacing w:after="0" w:line="240" w:lineRule="auto"/>
        <w:ind w:left="43" w:right="29"/>
        <w:rPr>
          <w:rFonts w:ascii="Comic Sans MS" w:eastAsia="Times New Roman" w:hAnsi="Comic Sans MS" w:cs="Times New Roman"/>
          <w:color w:val="000000"/>
          <w:sz w:val="28"/>
          <w:szCs w:val="28"/>
        </w:rPr>
      </w:pPr>
      <w:r w:rsidRPr="008E44D9">
        <w:rPr>
          <w:rFonts w:ascii="Comic Sans MS" w:eastAsia="Times New Roman" w:hAnsi="Comic Sans MS" w:cs="Times New Roman"/>
          <w:color w:val="000000"/>
          <w:sz w:val="28"/>
          <w:szCs w:val="28"/>
        </w:rPr>
        <w:t> </w:t>
      </w:r>
    </w:p>
    <w:p w:rsidR="008E44D9" w:rsidRPr="008E44D9" w:rsidRDefault="008E44D9" w:rsidP="008E44D9">
      <w:pPr>
        <w:shd w:val="clear" w:color="auto" w:fill="FFFFFF"/>
        <w:spacing w:after="0" w:line="240" w:lineRule="auto"/>
        <w:ind w:left="43" w:right="29"/>
        <w:rPr>
          <w:rFonts w:ascii="Comic Sans MS" w:eastAsia="Times New Roman" w:hAnsi="Comic Sans MS" w:cs="Times New Roman"/>
          <w:color w:val="000000"/>
          <w:sz w:val="28"/>
          <w:szCs w:val="28"/>
        </w:rPr>
      </w:pPr>
      <w:r w:rsidRPr="008E44D9">
        <w:rPr>
          <w:rFonts w:ascii="Comic Sans MS" w:eastAsia="Times New Roman" w:hAnsi="Comic Sans MS" w:cs="Times New Roman"/>
          <w:color w:val="000000"/>
          <w:sz w:val="28"/>
          <w:szCs w:val="28"/>
        </w:rPr>
        <w:t xml:space="preserve">It is our preference this individual have a Bachelor’s degree in a faith-based field of study and must have an active </w:t>
      </w:r>
      <w:proofErr w:type="gramStart"/>
      <w:r w:rsidRPr="008E44D9">
        <w:rPr>
          <w:rFonts w:ascii="Comic Sans MS" w:eastAsia="Times New Roman" w:hAnsi="Comic Sans MS" w:cs="Times New Roman"/>
          <w:color w:val="000000"/>
          <w:sz w:val="28"/>
          <w:szCs w:val="28"/>
        </w:rPr>
        <w:t>and  healthy</w:t>
      </w:r>
      <w:proofErr w:type="gramEnd"/>
      <w:r w:rsidRPr="008E44D9">
        <w:rPr>
          <w:rFonts w:ascii="Comic Sans MS" w:eastAsia="Times New Roman" w:hAnsi="Comic Sans MS" w:cs="Times New Roman"/>
          <w:color w:val="000000"/>
          <w:sz w:val="28"/>
          <w:szCs w:val="28"/>
        </w:rPr>
        <w:t xml:space="preserve"> faith life.  The candidate must be a practicing Catholic in good standing with a positive attitude and willingness to help our parish grow.  The successful candidate will be required to pass a background check and abide by the policies of the Diocese of Superior. </w:t>
      </w:r>
    </w:p>
    <w:p w:rsidR="008E44D9" w:rsidRPr="008E44D9" w:rsidRDefault="008E44D9" w:rsidP="008E44D9">
      <w:pPr>
        <w:shd w:val="clear" w:color="auto" w:fill="FFFFFF"/>
        <w:spacing w:after="0" w:line="240" w:lineRule="auto"/>
        <w:ind w:left="43" w:right="29"/>
        <w:rPr>
          <w:rFonts w:ascii="Comic Sans MS" w:eastAsia="Times New Roman" w:hAnsi="Comic Sans MS" w:cs="Times New Roman"/>
          <w:color w:val="000000"/>
          <w:sz w:val="28"/>
          <w:szCs w:val="28"/>
        </w:rPr>
      </w:pPr>
      <w:r w:rsidRPr="008E44D9">
        <w:rPr>
          <w:rFonts w:ascii="Comic Sans MS" w:eastAsia="Times New Roman" w:hAnsi="Comic Sans MS" w:cs="Times New Roman"/>
          <w:color w:val="000000"/>
          <w:sz w:val="28"/>
          <w:szCs w:val="28"/>
        </w:rPr>
        <w:t> </w:t>
      </w:r>
    </w:p>
    <w:p w:rsidR="008E44D9" w:rsidRPr="008E44D9" w:rsidRDefault="008E44D9" w:rsidP="008E44D9">
      <w:pPr>
        <w:shd w:val="clear" w:color="auto" w:fill="FFFFFF"/>
        <w:spacing w:after="0" w:line="240" w:lineRule="auto"/>
        <w:ind w:left="43" w:right="29"/>
        <w:rPr>
          <w:rFonts w:ascii="Comic Sans MS" w:eastAsia="Times New Roman" w:hAnsi="Comic Sans MS" w:cs="Times New Roman"/>
          <w:color w:val="000000"/>
          <w:sz w:val="28"/>
          <w:szCs w:val="28"/>
        </w:rPr>
      </w:pPr>
      <w:r w:rsidRPr="008E44D9">
        <w:rPr>
          <w:rFonts w:ascii="Comic Sans MS" w:eastAsia="Times New Roman" w:hAnsi="Comic Sans MS" w:cs="Times New Roman"/>
          <w:color w:val="000000"/>
          <w:sz w:val="28"/>
          <w:szCs w:val="28"/>
        </w:rPr>
        <w:t xml:space="preserve">Resumes can be sent to Holy Rosary Parish, Attn: Richard </w:t>
      </w:r>
      <w:proofErr w:type="spellStart"/>
      <w:r w:rsidRPr="008E44D9">
        <w:rPr>
          <w:rFonts w:ascii="Comic Sans MS" w:eastAsia="Times New Roman" w:hAnsi="Comic Sans MS" w:cs="Times New Roman"/>
          <w:color w:val="000000"/>
          <w:sz w:val="28"/>
          <w:szCs w:val="28"/>
        </w:rPr>
        <w:t>Spanbauer</w:t>
      </w:r>
      <w:proofErr w:type="spellEnd"/>
      <w:r w:rsidRPr="008E44D9">
        <w:rPr>
          <w:rFonts w:ascii="Comic Sans MS" w:eastAsia="Times New Roman" w:hAnsi="Comic Sans MS" w:cs="Times New Roman"/>
          <w:color w:val="000000"/>
          <w:sz w:val="28"/>
          <w:szCs w:val="28"/>
        </w:rPr>
        <w:t xml:space="preserve">, PO Box 503, Medford, WI 54451.  For more information on how to apply for this position please contact Richard </w:t>
      </w:r>
      <w:proofErr w:type="spellStart"/>
      <w:r w:rsidRPr="008E44D9">
        <w:rPr>
          <w:rFonts w:ascii="Comic Sans MS" w:eastAsia="Times New Roman" w:hAnsi="Comic Sans MS" w:cs="Times New Roman"/>
          <w:color w:val="000000"/>
          <w:sz w:val="28"/>
          <w:szCs w:val="28"/>
        </w:rPr>
        <w:t>Spanbauer</w:t>
      </w:r>
      <w:proofErr w:type="spellEnd"/>
      <w:r w:rsidRPr="008E44D9">
        <w:rPr>
          <w:rFonts w:ascii="Comic Sans MS" w:eastAsia="Times New Roman" w:hAnsi="Comic Sans MS" w:cs="Times New Roman"/>
          <w:color w:val="000000"/>
          <w:sz w:val="28"/>
          <w:szCs w:val="28"/>
        </w:rPr>
        <w:t xml:space="preserve"> at </w:t>
      </w:r>
      <w:hyperlink r:id="rId4" w:tgtFrame="_blank" w:history="1">
        <w:r w:rsidRPr="008E44D9">
          <w:rPr>
            <w:rFonts w:ascii="Comic Sans MS" w:eastAsia="Times New Roman" w:hAnsi="Comic Sans MS" w:cs="Times New Roman"/>
            <w:color w:val="000000"/>
            <w:sz w:val="28"/>
            <w:szCs w:val="28"/>
            <w:u w:val="single"/>
          </w:rPr>
          <w:t>rspanbauer@hrmedford.org</w:t>
        </w:r>
      </w:hyperlink>
      <w:r w:rsidRPr="008E44D9">
        <w:rPr>
          <w:rFonts w:ascii="Comic Sans MS" w:eastAsia="Times New Roman" w:hAnsi="Comic Sans MS" w:cs="Times New Roman"/>
          <w:color w:val="000000"/>
          <w:sz w:val="28"/>
          <w:szCs w:val="28"/>
        </w:rPr>
        <w:t> or 715-748-3336 ext. 254. </w:t>
      </w:r>
    </w:p>
    <w:p w:rsidR="008E44D9" w:rsidRPr="008E44D9" w:rsidRDefault="008E44D9" w:rsidP="008E44D9">
      <w:pPr>
        <w:shd w:val="clear" w:color="auto" w:fill="FFFFFF"/>
        <w:spacing w:after="0" w:line="240" w:lineRule="auto"/>
        <w:rPr>
          <w:rFonts w:ascii="Californian FB" w:eastAsia="Times New Roman" w:hAnsi="Californian FB" w:cs="Times New Roman"/>
          <w:color w:val="000000"/>
          <w:sz w:val="20"/>
          <w:szCs w:val="20"/>
        </w:rPr>
      </w:pPr>
      <w:r w:rsidRPr="008E44D9">
        <w:rPr>
          <w:rFonts w:ascii="Californian FB" w:eastAsia="Times New Roman" w:hAnsi="Californian FB" w:cs="Times New Roman"/>
          <w:color w:val="000000"/>
          <w:sz w:val="20"/>
          <w:szCs w:val="20"/>
        </w:rPr>
        <w:t> </w:t>
      </w:r>
    </w:p>
    <w:p w:rsidR="009B1081" w:rsidRDefault="009B1081"/>
    <w:sectPr w:rsidR="009B1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ernhardMod BT">
    <w:altName w:val="Cambria"/>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D9"/>
    <w:rsid w:val="008E44D9"/>
    <w:rsid w:val="009B1081"/>
    <w:rsid w:val="00CC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AF1D"/>
  <w15:chartTrackingRefBased/>
  <w15:docId w15:val="{A327FA75-B12F-4694-BC5B-AF6527C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4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spanbauer@hrmed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2025-05-13T18:02:00Z</dcterms:created>
  <dcterms:modified xsi:type="dcterms:W3CDTF">2025-05-13T19:01:00Z</dcterms:modified>
</cp:coreProperties>
</file>